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96303" w14:textId="04FE4EB5" w:rsidR="00C97E83" w:rsidRPr="00C87CA7" w:rsidRDefault="00C87CA7">
      <w:pPr>
        <w:rPr>
          <w:b/>
          <w:bCs/>
          <w:sz w:val="32"/>
          <w:szCs w:val="32"/>
        </w:rPr>
      </w:pPr>
      <w:r>
        <w:t xml:space="preserve">                               </w:t>
      </w:r>
      <w:r w:rsidRPr="00C87CA7">
        <w:rPr>
          <w:b/>
          <w:bCs/>
          <w:sz w:val="32"/>
          <w:szCs w:val="32"/>
        </w:rPr>
        <w:t>Database Assignment(Homework 5)</w:t>
      </w:r>
    </w:p>
    <w:p w14:paraId="2FAA1A54" w14:textId="77777777" w:rsidR="00B75DEC" w:rsidRDefault="00B75DEC"/>
    <w:p w14:paraId="620EAA2D" w14:textId="3C586E03" w:rsidR="00C97E83" w:rsidRPr="00C97E83" w:rsidRDefault="00C97E83" w:rsidP="00C97E83">
      <w:pPr>
        <w:pStyle w:val="ListParagraph"/>
        <w:numPr>
          <w:ilvl w:val="0"/>
          <w:numId w:val="1"/>
        </w:numPr>
        <w:rPr>
          <w:rFonts w:ascii="Lato" w:hAnsi="Lato"/>
          <w:color w:val="2D3B45"/>
          <w:shd w:val="clear" w:color="auto" w:fill="FFFFFF"/>
        </w:rPr>
      </w:pPr>
      <w:r w:rsidRPr="00C97E83">
        <w:rPr>
          <w:rFonts w:ascii="Lato" w:hAnsi="Lato"/>
          <w:color w:val="2D3B45"/>
          <w:shd w:val="clear" w:color="auto" w:fill="FFFFFF"/>
        </w:rPr>
        <w:t>[Oracle Database Analytics in the Cloud]</w:t>
      </w:r>
    </w:p>
    <w:p w14:paraId="709C6EED" w14:textId="0AFEF637" w:rsidR="00C97E83" w:rsidRDefault="00152188" w:rsidP="00152188">
      <w:pPr>
        <w:pStyle w:val="ListParagraph"/>
        <w:numPr>
          <w:ilvl w:val="0"/>
          <w:numId w:val="2"/>
        </w:numPr>
      </w:pPr>
      <w:r>
        <w:t>Created account Successfully.</w:t>
      </w:r>
    </w:p>
    <w:p w14:paraId="0C739F86" w14:textId="0C754C9D" w:rsidR="00E30A76" w:rsidRDefault="00E30A76">
      <w:r>
        <w:rPr>
          <w:noProof/>
        </w:rPr>
        <w:drawing>
          <wp:inline distT="0" distB="0" distL="0" distR="0" wp14:anchorId="7A3728BD" wp14:editId="00B9FB3C">
            <wp:extent cx="5731510" cy="326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0B08E114" w14:textId="77777777" w:rsidR="00E30A76" w:rsidRDefault="00E30A76"/>
    <w:p w14:paraId="159D28D0" w14:textId="723850F4" w:rsidR="00E30A76" w:rsidRDefault="00E30A76">
      <w:r>
        <w:rPr>
          <w:noProof/>
        </w:rPr>
        <w:drawing>
          <wp:inline distT="0" distB="0" distL="0" distR="0" wp14:anchorId="55802B3C" wp14:editId="7BF85C9D">
            <wp:extent cx="5731510" cy="283337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9754" cy="2852276"/>
                    </a:xfrm>
                    <a:prstGeom prst="rect">
                      <a:avLst/>
                    </a:prstGeom>
                  </pic:spPr>
                </pic:pic>
              </a:graphicData>
            </a:graphic>
          </wp:inline>
        </w:drawing>
      </w:r>
    </w:p>
    <w:p w14:paraId="1F03CDE6" w14:textId="77777777" w:rsidR="00B75DEC" w:rsidRDefault="00B75DEC"/>
    <w:p w14:paraId="63420A0F" w14:textId="3BB26B59" w:rsidR="009C232A" w:rsidRDefault="009C232A">
      <w:r>
        <w:rPr>
          <w:noProof/>
        </w:rPr>
        <w:lastRenderedPageBreak/>
        <w:drawing>
          <wp:inline distT="0" distB="0" distL="0" distR="0" wp14:anchorId="0855BA43" wp14:editId="67D31AD4">
            <wp:extent cx="5731510" cy="2805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14:paraId="46CD14DE" w14:textId="44A652D4" w:rsidR="005B7C77" w:rsidRDefault="005B7C77"/>
    <w:p w14:paraId="3BC4621D" w14:textId="77F4B6DE" w:rsidR="005B7C77" w:rsidRDefault="005B7C77"/>
    <w:p w14:paraId="021855AB" w14:textId="77777777" w:rsidR="005B7C77" w:rsidRDefault="005B7C77"/>
    <w:p w14:paraId="53A85600" w14:textId="64A6E878" w:rsidR="009C232A" w:rsidRDefault="009C232A">
      <w:r>
        <w:rPr>
          <w:noProof/>
        </w:rPr>
        <w:drawing>
          <wp:inline distT="0" distB="0" distL="0" distR="0" wp14:anchorId="7231339C" wp14:editId="00EB99D4">
            <wp:extent cx="5731510" cy="280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2E352F28" w14:textId="77777777" w:rsidR="005B7C77" w:rsidRDefault="009C232A">
      <w:r>
        <w:rPr>
          <w:noProof/>
        </w:rPr>
        <w:lastRenderedPageBreak/>
        <w:drawing>
          <wp:inline distT="0" distB="0" distL="0" distR="0" wp14:anchorId="600461A2" wp14:editId="2523E5C9">
            <wp:extent cx="5731510" cy="2849880"/>
            <wp:effectExtent l="0" t="0" r="0" b="0"/>
            <wp:docPr id="18" name="Picture 18"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5670501A" w14:textId="77777777" w:rsidR="005B7C77" w:rsidRDefault="005B7C77"/>
    <w:p w14:paraId="65BA75B5" w14:textId="3D428AA1" w:rsidR="005B7C77" w:rsidRDefault="005B7C77"/>
    <w:p w14:paraId="3CCD0F37" w14:textId="77777777" w:rsidR="005B7C77" w:rsidRDefault="005B7C77"/>
    <w:p w14:paraId="1BF23E83" w14:textId="2DBDCEFC" w:rsidR="00B75DEC" w:rsidRDefault="009C232A">
      <w:r>
        <w:rPr>
          <w:noProof/>
        </w:rPr>
        <w:drawing>
          <wp:inline distT="0" distB="0" distL="0" distR="0" wp14:anchorId="2D122AA8" wp14:editId="4592D8C2">
            <wp:extent cx="5731510" cy="2944495"/>
            <wp:effectExtent l="0" t="0" r="0" b="1905"/>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51C03AAB" w14:textId="77777777" w:rsidR="00B75DEC" w:rsidRDefault="00B75DEC"/>
    <w:p w14:paraId="10A7599C" w14:textId="77777777" w:rsidR="00B75DEC" w:rsidRDefault="00B75DEC"/>
    <w:p w14:paraId="5956A771" w14:textId="77777777" w:rsidR="00B75DEC" w:rsidRDefault="00B75DEC"/>
    <w:p w14:paraId="18C83AB5" w14:textId="77777777" w:rsidR="00B75DEC" w:rsidRDefault="00B75DEC"/>
    <w:p w14:paraId="73DAAC94" w14:textId="77777777" w:rsidR="00B75DEC" w:rsidRDefault="00B75DEC"/>
    <w:p w14:paraId="6C571533" w14:textId="77777777" w:rsidR="00B75DEC" w:rsidRDefault="00B75DEC"/>
    <w:p w14:paraId="0503E996" w14:textId="77777777" w:rsidR="00B75DEC" w:rsidRDefault="00B75DEC"/>
    <w:p w14:paraId="1B924B84" w14:textId="77777777" w:rsidR="009C232A" w:rsidRDefault="009C232A"/>
    <w:p w14:paraId="68C8ED32" w14:textId="77777777" w:rsidR="009C232A" w:rsidRDefault="009C232A"/>
    <w:p w14:paraId="66C5FED3" w14:textId="77777777" w:rsidR="009C232A" w:rsidRDefault="009C232A"/>
    <w:p w14:paraId="78E00217" w14:textId="77777777" w:rsidR="009C232A" w:rsidRDefault="009C232A"/>
    <w:p w14:paraId="28747AEC" w14:textId="77777777" w:rsidR="009C232A" w:rsidRDefault="009C232A"/>
    <w:p w14:paraId="689C1D80" w14:textId="77777777" w:rsidR="009C232A" w:rsidRDefault="009C232A"/>
    <w:p w14:paraId="3E6FA233" w14:textId="77777777" w:rsidR="009C232A" w:rsidRDefault="009C232A"/>
    <w:p w14:paraId="4A27C3D4" w14:textId="77777777" w:rsidR="009C232A" w:rsidRDefault="009C232A"/>
    <w:p w14:paraId="2CDAAF27" w14:textId="77777777" w:rsidR="009C232A" w:rsidRDefault="009C232A"/>
    <w:p w14:paraId="702D91CC" w14:textId="77777777" w:rsidR="009C232A" w:rsidRDefault="009C232A"/>
    <w:p w14:paraId="75868A96" w14:textId="5C7E3113" w:rsidR="00152188" w:rsidRDefault="00152188">
      <w:r>
        <w:t>Query 1.</w:t>
      </w:r>
    </w:p>
    <w:p w14:paraId="41175835" w14:textId="2B3781D4" w:rsidR="00C97E83" w:rsidRDefault="00E30A76">
      <w:r>
        <w:rPr>
          <w:noProof/>
        </w:rPr>
        <w:drawing>
          <wp:inline distT="0" distB="0" distL="0" distR="0" wp14:anchorId="42010E32" wp14:editId="4B163114">
            <wp:extent cx="5730875" cy="21240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7804" cy="2208105"/>
                    </a:xfrm>
                    <a:prstGeom prst="rect">
                      <a:avLst/>
                    </a:prstGeom>
                  </pic:spPr>
                </pic:pic>
              </a:graphicData>
            </a:graphic>
          </wp:inline>
        </w:drawing>
      </w:r>
    </w:p>
    <w:p w14:paraId="0B7C7EB5" w14:textId="5A329686" w:rsidR="00152188" w:rsidRDefault="00152188">
      <w:r>
        <w:t>Query 2</w:t>
      </w:r>
    </w:p>
    <w:p w14:paraId="294A875B" w14:textId="61C56D57" w:rsidR="00152188" w:rsidRDefault="00E30A76">
      <w:r>
        <w:rPr>
          <w:noProof/>
        </w:rPr>
        <w:drawing>
          <wp:inline distT="0" distB="0" distL="0" distR="0" wp14:anchorId="69930185" wp14:editId="56C23EA1">
            <wp:extent cx="5731510" cy="2393320"/>
            <wp:effectExtent l="0" t="0" r="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9519" cy="2417543"/>
                    </a:xfrm>
                    <a:prstGeom prst="rect">
                      <a:avLst/>
                    </a:prstGeom>
                  </pic:spPr>
                </pic:pic>
              </a:graphicData>
            </a:graphic>
          </wp:inline>
        </w:drawing>
      </w:r>
    </w:p>
    <w:p w14:paraId="6E009A90" w14:textId="4E459133" w:rsidR="00152188" w:rsidRDefault="00152188">
      <w:r>
        <w:t>Query 3</w:t>
      </w:r>
    </w:p>
    <w:p w14:paraId="07D57857" w14:textId="5DE02F43" w:rsidR="00C97E83" w:rsidRDefault="00E30A76">
      <w:r>
        <w:rPr>
          <w:noProof/>
        </w:rPr>
        <w:drawing>
          <wp:inline distT="0" distB="0" distL="0" distR="0" wp14:anchorId="2B721CEF" wp14:editId="7B958EB4">
            <wp:extent cx="5731510" cy="2839720"/>
            <wp:effectExtent l="0" t="0" r="0" b="508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0BA0479A" w14:textId="77777777" w:rsidR="00152188" w:rsidRDefault="00152188"/>
    <w:p w14:paraId="3616DD54" w14:textId="77777777" w:rsidR="00152188" w:rsidRDefault="00152188"/>
    <w:p w14:paraId="74685CFF" w14:textId="77777777" w:rsidR="00152188" w:rsidRDefault="00152188"/>
    <w:p w14:paraId="2C9F442B" w14:textId="77777777" w:rsidR="00152188" w:rsidRDefault="00152188"/>
    <w:p w14:paraId="248C7131" w14:textId="77777777" w:rsidR="00152188" w:rsidRDefault="00152188"/>
    <w:p w14:paraId="20EEB134" w14:textId="77777777" w:rsidR="00152188" w:rsidRDefault="00152188"/>
    <w:p w14:paraId="05216AC7" w14:textId="6E0A079E" w:rsidR="00152188" w:rsidRDefault="00152188">
      <w:r>
        <w:t>Query 4</w:t>
      </w:r>
    </w:p>
    <w:p w14:paraId="1EEF2B7A" w14:textId="11D32280" w:rsidR="00152188" w:rsidRDefault="00E30A76">
      <w:r>
        <w:rPr>
          <w:noProof/>
        </w:rPr>
        <w:drawing>
          <wp:inline distT="0" distB="0" distL="0" distR="0" wp14:anchorId="24820794" wp14:editId="05692922">
            <wp:extent cx="5731510" cy="2831465"/>
            <wp:effectExtent l="0" t="0" r="0" b="635"/>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6BDF43C4" w14:textId="5287F4BB" w:rsidR="00152188" w:rsidRDefault="00152188">
      <w:r>
        <w:t>Query 5.</w:t>
      </w:r>
    </w:p>
    <w:p w14:paraId="58E28D0F" w14:textId="0010C8AC" w:rsidR="00E30A76" w:rsidRDefault="00E30A76">
      <w:r>
        <w:rPr>
          <w:noProof/>
        </w:rPr>
        <w:drawing>
          <wp:inline distT="0" distB="0" distL="0" distR="0" wp14:anchorId="222603E0" wp14:editId="65D88B98">
            <wp:extent cx="5731510" cy="2827655"/>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inline>
        </w:drawing>
      </w:r>
    </w:p>
    <w:p w14:paraId="6C6910DF" w14:textId="6188E9B5" w:rsidR="00E30A76" w:rsidRDefault="00E30A76"/>
    <w:p w14:paraId="5C7AB871" w14:textId="6B02B245" w:rsidR="00E30A76" w:rsidRDefault="00E30A76"/>
    <w:p w14:paraId="617DFE7F" w14:textId="39992AAD" w:rsidR="00E30A76" w:rsidRDefault="00E30A76"/>
    <w:p w14:paraId="4406EED6" w14:textId="5905663A" w:rsidR="00E30A76" w:rsidRDefault="00E30A76"/>
    <w:p w14:paraId="3F2F9AC8" w14:textId="2051D116" w:rsidR="00E30A76" w:rsidRDefault="00E30A76"/>
    <w:p w14:paraId="7DCEF814" w14:textId="08101539" w:rsidR="00E30A76" w:rsidRDefault="00E30A76"/>
    <w:p w14:paraId="6C0AEC38" w14:textId="7A15093D" w:rsidR="00E30A76" w:rsidRDefault="00E30A76"/>
    <w:p w14:paraId="141074C1" w14:textId="565BD2E0" w:rsidR="00E30A76" w:rsidRDefault="00E30A76"/>
    <w:p w14:paraId="1BB5AF26" w14:textId="240CFB21" w:rsidR="00E30A76" w:rsidRDefault="00E30A76"/>
    <w:p w14:paraId="210AEEEA" w14:textId="3B7C5D40" w:rsidR="00E30A76" w:rsidRDefault="00E30A76"/>
    <w:p w14:paraId="2D123CB7" w14:textId="2FAFF181" w:rsidR="00E30A76" w:rsidRDefault="00E30A76"/>
    <w:p w14:paraId="0BD09E1C" w14:textId="5D4E4D25" w:rsidR="00E30A76" w:rsidRDefault="00E30A76"/>
    <w:p w14:paraId="1FF26E64" w14:textId="3281C606" w:rsidR="00E30A76" w:rsidRDefault="00E30A76"/>
    <w:p w14:paraId="3796A9E6" w14:textId="2A00AE9A" w:rsidR="00E30A76" w:rsidRDefault="00E30A76"/>
    <w:p w14:paraId="6C0DC5ED" w14:textId="1354E88E" w:rsidR="00E30A76" w:rsidRDefault="00E30A76">
      <w:r>
        <w:t>ROLLUP</w:t>
      </w:r>
    </w:p>
    <w:p w14:paraId="3156836B" w14:textId="15B92B8F" w:rsidR="00E30A76" w:rsidRDefault="00E30A76">
      <w:r>
        <w:rPr>
          <w:noProof/>
        </w:rPr>
        <w:drawing>
          <wp:inline distT="0" distB="0" distL="0" distR="0" wp14:anchorId="6D1094E5" wp14:editId="74352C38">
            <wp:extent cx="5731510" cy="3260090"/>
            <wp:effectExtent l="0" t="0" r="0" b="3810"/>
            <wp:docPr id="10" name="Picture 1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r>
        <w:rPr>
          <w:noProof/>
        </w:rPr>
        <w:drawing>
          <wp:inline distT="0" distB="0" distL="0" distR="0" wp14:anchorId="1D0137F1" wp14:editId="6871A2E8">
            <wp:extent cx="5731510" cy="1798320"/>
            <wp:effectExtent l="0" t="0" r="0" b="508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p w14:paraId="5C5ECC16" w14:textId="7342CC60" w:rsidR="00E30A76" w:rsidRDefault="00E30A76">
      <w:r>
        <w:lastRenderedPageBreak/>
        <w:t>CUB</w:t>
      </w:r>
      <w:r w:rsidR="00B75DEC">
        <w:t>E</w:t>
      </w:r>
      <w:r>
        <w:rPr>
          <w:noProof/>
        </w:rPr>
        <w:drawing>
          <wp:inline distT="0" distB="0" distL="0" distR="0" wp14:anchorId="16DC1C0F" wp14:editId="4BA7E941">
            <wp:extent cx="5731510" cy="3261995"/>
            <wp:effectExtent l="0" t="0" r="0" b="190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r>
        <w:rPr>
          <w:noProof/>
        </w:rPr>
        <w:drawing>
          <wp:inline distT="0" distB="0" distL="0" distR="0" wp14:anchorId="4D2975EF" wp14:editId="2031AD92">
            <wp:extent cx="5731510" cy="1827530"/>
            <wp:effectExtent l="0" t="0" r="0" b="127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827530"/>
                    </a:xfrm>
                    <a:prstGeom prst="rect">
                      <a:avLst/>
                    </a:prstGeom>
                  </pic:spPr>
                </pic:pic>
              </a:graphicData>
            </a:graphic>
          </wp:inline>
        </w:drawing>
      </w:r>
      <w:r>
        <w:rPr>
          <w:noProof/>
        </w:rPr>
        <w:drawing>
          <wp:inline distT="0" distB="0" distL="0" distR="0" wp14:anchorId="0C89674D" wp14:editId="71BB89F2">
            <wp:extent cx="5731510" cy="1880870"/>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80870"/>
                    </a:xfrm>
                    <a:prstGeom prst="rect">
                      <a:avLst/>
                    </a:prstGeom>
                  </pic:spPr>
                </pic:pic>
              </a:graphicData>
            </a:graphic>
          </wp:inline>
        </w:drawing>
      </w:r>
    </w:p>
    <w:p w14:paraId="64A76F31" w14:textId="1F3F2E88" w:rsidR="00B75DEC" w:rsidRDefault="00B75DEC"/>
    <w:p w14:paraId="55E8CEC7" w14:textId="5F518B0C" w:rsidR="009C232A" w:rsidRDefault="009C232A"/>
    <w:p w14:paraId="565034A2" w14:textId="5E000C8E" w:rsidR="009C232A" w:rsidRDefault="009C232A"/>
    <w:p w14:paraId="42EE9E65" w14:textId="573F575D" w:rsidR="009C232A" w:rsidRDefault="009C232A"/>
    <w:p w14:paraId="34078059" w14:textId="1ED3AFF3" w:rsidR="009C232A" w:rsidRDefault="009C232A"/>
    <w:p w14:paraId="3A11BA0B" w14:textId="551B1DBF" w:rsidR="009C232A" w:rsidRDefault="009C232A"/>
    <w:p w14:paraId="0C511BDB" w14:textId="1EA65084" w:rsidR="009C232A" w:rsidRDefault="009C232A"/>
    <w:p w14:paraId="6D6B9504" w14:textId="77777777" w:rsidR="009C232A" w:rsidRDefault="009C232A"/>
    <w:p w14:paraId="6A23B47D" w14:textId="77777777" w:rsidR="00B75DEC" w:rsidRPr="00B75DEC" w:rsidRDefault="00B75DEC" w:rsidP="00B75DEC">
      <w:pPr>
        <w:numPr>
          <w:ilvl w:val="0"/>
          <w:numId w:val="3"/>
        </w:numPr>
        <w:spacing w:before="100" w:beforeAutospacing="1" w:after="100" w:afterAutospacing="1"/>
        <w:ind w:left="1095"/>
        <w:rPr>
          <w:rFonts w:ascii="Lato" w:eastAsia="Times New Roman" w:hAnsi="Lato" w:cs="Times New Roman"/>
          <w:color w:val="2D3B45"/>
          <w:lang w:eastAsia="en-GB"/>
        </w:rPr>
      </w:pPr>
      <w:r w:rsidRPr="00B75DEC">
        <w:rPr>
          <w:rFonts w:ascii="Lato" w:eastAsia="Times New Roman" w:hAnsi="Lato" w:cs="Times New Roman"/>
          <w:color w:val="2D3B45"/>
          <w:lang w:eastAsia="en-GB"/>
        </w:rPr>
        <w:lastRenderedPageBreak/>
        <w:t>[40 points] [Data warehousing]</w:t>
      </w:r>
    </w:p>
    <w:p w14:paraId="76D01126" w14:textId="77777777" w:rsidR="00B75DEC" w:rsidRPr="00B75DEC" w:rsidRDefault="00B75DEC" w:rsidP="00B75DEC">
      <w:pPr>
        <w:spacing w:before="180" w:after="180"/>
        <w:rPr>
          <w:rFonts w:ascii="Lato" w:eastAsia="Times New Roman" w:hAnsi="Lato" w:cs="Times New Roman"/>
          <w:color w:val="2D3B45"/>
          <w:lang w:eastAsia="en-GB"/>
        </w:rPr>
      </w:pPr>
      <w:r w:rsidRPr="00B75DEC">
        <w:rPr>
          <w:rFonts w:ascii="Lato" w:eastAsia="Times New Roman" w:hAnsi="Lato" w:cs="Times New Roman"/>
          <w:color w:val="2D3B45"/>
          <w:lang w:eastAsia="en-GB"/>
        </w:rPr>
        <w:t xml:space="preserve">The Data warehouse of ABC </w:t>
      </w:r>
      <w:proofErr w:type="spellStart"/>
      <w:r w:rsidRPr="00B75DEC">
        <w:rPr>
          <w:rFonts w:ascii="Lato" w:eastAsia="Times New Roman" w:hAnsi="Lato" w:cs="Times New Roman"/>
          <w:color w:val="2D3B45"/>
          <w:lang w:eastAsia="en-GB"/>
        </w:rPr>
        <w:t>Theaters</w:t>
      </w:r>
      <w:proofErr w:type="spellEnd"/>
      <w:r w:rsidRPr="00B75DEC">
        <w:rPr>
          <w:rFonts w:ascii="Lato" w:eastAsia="Times New Roman" w:hAnsi="Lato" w:cs="Times New Roman"/>
          <w:color w:val="2D3B45"/>
          <w:lang w:eastAsia="en-GB"/>
        </w:rPr>
        <w:t xml:space="preserve"> has 3 dimensions: movie, </w:t>
      </w:r>
      <w:proofErr w:type="spellStart"/>
      <w:r w:rsidRPr="00B75DEC">
        <w:rPr>
          <w:rFonts w:ascii="Lato" w:eastAsia="Times New Roman" w:hAnsi="Lato" w:cs="Times New Roman"/>
          <w:color w:val="2D3B45"/>
          <w:lang w:eastAsia="en-GB"/>
        </w:rPr>
        <w:t>movie_goer</w:t>
      </w:r>
      <w:proofErr w:type="spellEnd"/>
      <w:r w:rsidRPr="00B75DEC">
        <w:rPr>
          <w:rFonts w:ascii="Lato" w:eastAsia="Times New Roman" w:hAnsi="Lato" w:cs="Times New Roman"/>
          <w:color w:val="2D3B45"/>
          <w:lang w:eastAsia="en-GB"/>
        </w:rPr>
        <w:t xml:space="preserve">, and time and two summary metrics: </w:t>
      </w:r>
      <w:proofErr w:type="spellStart"/>
      <w:r w:rsidRPr="00B75DEC">
        <w:rPr>
          <w:rFonts w:ascii="Lato" w:eastAsia="Times New Roman" w:hAnsi="Lato" w:cs="Times New Roman"/>
          <w:color w:val="2D3B45"/>
          <w:lang w:eastAsia="en-GB"/>
        </w:rPr>
        <w:t>number_of_movie_goers</w:t>
      </w:r>
      <w:proofErr w:type="spellEnd"/>
      <w:r w:rsidRPr="00B75DEC">
        <w:rPr>
          <w:rFonts w:ascii="Lato" w:eastAsia="Times New Roman" w:hAnsi="Lato" w:cs="Times New Roman"/>
          <w:color w:val="2D3B45"/>
          <w:lang w:eastAsia="en-GB"/>
        </w:rPr>
        <w:t xml:space="preserve"> and revenue.</w:t>
      </w:r>
    </w:p>
    <w:p w14:paraId="272ED4AB" w14:textId="20F149DC" w:rsidR="00B75DEC" w:rsidRPr="00B75DEC" w:rsidRDefault="00C87CA7" w:rsidP="00B75DEC">
      <w:pPr>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2</w:t>
      </w:r>
      <w:r w:rsidR="00B75DEC" w:rsidRPr="00B75DEC">
        <w:rPr>
          <w:rFonts w:ascii="Lato" w:eastAsia="Times New Roman" w:hAnsi="Lato" w:cs="Times New Roman"/>
          <w:color w:val="2D3B45"/>
          <w:lang w:eastAsia="en-GB"/>
        </w:rPr>
        <w:t>[a] [15 points]</w:t>
      </w:r>
    </w:p>
    <w:p w14:paraId="4AA17352" w14:textId="77777777" w:rsidR="00B75DEC" w:rsidRPr="00B75DEC" w:rsidRDefault="00B75DEC" w:rsidP="00B75DEC">
      <w:pPr>
        <w:spacing w:before="180" w:after="180"/>
        <w:rPr>
          <w:rFonts w:ascii="Lato" w:eastAsia="Times New Roman" w:hAnsi="Lato" w:cs="Times New Roman"/>
          <w:color w:val="2D3B45"/>
          <w:lang w:eastAsia="en-GB"/>
        </w:rPr>
      </w:pPr>
      <w:r w:rsidRPr="00B75DEC">
        <w:rPr>
          <w:rFonts w:ascii="Lato" w:eastAsia="Times New Roman" w:hAnsi="Lato" w:cs="Times New Roman"/>
          <w:color w:val="2D3B45"/>
          <w:lang w:eastAsia="en-GB"/>
        </w:rPr>
        <w:t>Draw a Star schema for this simple data warehouse, clearly showing the dimension and fact tables listing the columns that can help generating meaningful summaries such as the one in [b] below, from the data warehouse.</w:t>
      </w:r>
    </w:p>
    <w:p w14:paraId="24F76735" w14:textId="79191A4F" w:rsidR="00B75DEC" w:rsidRDefault="00B75DEC">
      <w:r>
        <w:rPr>
          <w:noProof/>
        </w:rPr>
        <w:drawing>
          <wp:inline distT="0" distB="0" distL="0" distR="0" wp14:anchorId="5E11EDA0" wp14:editId="1E8D4A02">
            <wp:extent cx="5731510" cy="294957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69F0208F" w14:textId="63AB4A9F" w:rsidR="00C87CA7" w:rsidRDefault="00C87CA7" w:rsidP="00C87CA7">
      <w:pPr>
        <w:pStyle w:val="NormalWeb"/>
        <w:spacing w:before="180" w:beforeAutospacing="0" w:after="180" w:afterAutospacing="0"/>
        <w:rPr>
          <w:rFonts w:ascii="Lato" w:hAnsi="Lato"/>
          <w:color w:val="2D3B45"/>
        </w:rPr>
      </w:pPr>
      <w:r>
        <w:rPr>
          <w:rFonts w:ascii="Lato" w:hAnsi="Lato"/>
          <w:color w:val="2D3B45"/>
        </w:rPr>
        <w:t>2</w:t>
      </w:r>
      <w:r>
        <w:rPr>
          <w:rFonts w:ascii="Lato" w:hAnsi="Lato"/>
          <w:color w:val="2D3B45"/>
        </w:rPr>
        <w:t>[b] [5 points]</w:t>
      </w:r>
    </w:p>
    <w:p w14:paraId="53134B26" w14:textId="3178BF02" w:rsidR="00C87CA7" w:rsidRPr="00C87CA7" w:rsidRDefault="00C87CA7" w:rsidP="00C87CA7">
      <w:pPr>
        <w:pStyle w:val="NormalWeb"/>
        <w:spacing w:before="180" w:beforeAutospacing="0" w:after="180" w:afterAutospacing="0"/>
        <w:rPr>
          <w:rFonts w:ascii="Lato" w:hAnsi="Lato"/>
          <w:color w:val="2D3B45"/>
        </w:rPr>
      </w:pPr>
      <w:r>
        <w:rPr>
          <w:rFonts w:ascii="Lato" w:hAnsi="Lato"/>
          <w:color w:val="2D3B45"/>
        </w:rPr>
        <w:t>Assuming a relational model, write the SQL join query on the dimension and fact tables to output the total revenue collected through ticket sales by each movie in the pandemic year, 2020.</w:t>
      </w:r>
    </w:p>
    <w:p w14:paraId="1D1CB67B" w14:textId="4168593F" w:rsidR="00C87CA7" w:rsidRDefault="00C87CA7">
      <w:r w:rsidRPr="00C87CA7">
        <w:drawing>
          <wp:inline distT="0" distB="0" distL="0" distR="0" wp14:anchorId="4EA13026" wp14:editId="18C10EFA">
            <wp:extent cx="5600700" cy="54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546100"/>
                    </a:xfrm>
                    <a:prstGeom prst="rect">
                      <a:avLst/>
                    </a:prstGeom>
                  </pic:spPr>
                </pic:pic>
              </a:graphicData>
            </a:graphic>
          </wp:inline>
        </w:drawing>
      </w:r>
    </w:p>
    <w:p w14:paraId="5B34AA37" w14:textId="0E72E224" w:rsidR="00C87CA7" w:rsidRDefault="00C87CA7"/>
    <w:p w14:paraId="0213254E" w14:textId="3D5A9D77" w:rsidR="00C87CA7" w:rsidRDefault="00C87CA7" w:rsidP="00C87CA7">
      <w:pPr>
        <w:pStyle w:val="NormalWeb"/>
        <w:spacing w:before="180" w:beforeAutospacing="0" w:after="180" w:afterAutospacing="0"/>
        <w:rPr>
          <w:rFonts w:ascii="Lato" w:hAnsi="Lato"/>
          <w:color w:val="2D3B45"/>
        </w:rPr>
      </w:pPr>
      <w:r>
        <w:rPr>
          <w:rFonts w:ascii="Lato" w:hAnsi="Lato"/>
          <w:color w:val="2D3B45"/>
        </w:rPr>
        <w:t>2</w:t>
      </w:r>
      <w:r>
        <w:rPr>
          <w:rFonts w:ascii="Lato" w:hAnsi="Lato"/>
          <w:color w:val="2D3B45"/>
        </w:rPr>
        <w:t>[c] [5 points]</w:t>
      </w:r>
    </w:p>
    <w:p w14:paraId="685A309B" w14:textId="2409A450" w:rsidR="00C87CA7" w:rsidRPr="00C87CA7" w:rsidRDefault="00C87CA7" w:rsidP="00C87CA7">
      <w:pPr>
        <w:pStyle w:val="NormalWeb"/>
        <w:spacing w:before="180" w:beforeAutospacing="0" w:after="180" w:afterAutospacing="0"/>
        <w:rPr>
          <w:rFonts w:ascii="Lato" w:hAnsi="Lato"/>
          <w:color w:val="2D3B45"/>
        </w:rPr>
      </w:pPr>
      <w:r>
        <w:rPr>
          <w:rFonts w:ascii="Lato" w:hAnsi="Lato"/>
          <w:color w:val="2D3B45"/>
        </w:rPr>
        <w:t xml:space="preserve">Suppose the transactional data was stored in an RDBMS table, </w:t>
      </w:r>
      <w:proofErr w:type="spellStart"/>
      <w:r>
        <w:rPr>
          <w:rFonts w:ascii="Lato" w:hAnsi="Lato"/>
          <w:color w:val="2D3B45"/>
        </w:rPr>
        <w:t>ticket_sales</w:t>
      </w:r>
      <w:proofErr w:type="spellEnd"/>
      <w:r>
        <w:rPr>
          <w:rFonts w:ascii="Lato" w:hAnsi="Lato"/>
          <w:color w:val="2D3B45"/>
        </w:rPr>
        <w:t xml:space="preserve"> with 7 columns: </w:t>
      </w:r>
      <w:proofErr w:type="spellStart"/>
      <w:r>
        <w:rPr>
          <w:rFonts w:ascii="Lato" w:hAnsi="Lato"/>
          <w:color w:val="2D3B45"/>
        </w:rPr>
        <w:t>theater</w:t>
      </w:r>
      <w:proofErr w:type="spellEnd"/>
      <w:r>
        <w:rPr>
          <w:rFonts w:ascii="Lato" w:hAnsi="Lato"/>
          <w:color w:val="2D3B45"/>
        </w:rPr>
        <w:t xml:space="preserve">, day, month, year, movie, </w:t>
      </w:r>
      <w:proofErr w:type="spellStart"/>
      <w:r>
        <w:rPr>
          <w:rFonts w:ascii="Lato" w:hAnsi="Lato"/>
          <w:color w:val="2D3B45"/>
        </w:rPr>
        <w:t>movie_goer</w:t>
      </w:r>
      <w:proofErr w:type="spellEnd"/>
      <w:r>
        <w:rPr>
          <w:rFonts w:ascii="Lato" w:hAnsi="Lato"/>
          <w:color w:val="2D3B45"/>
        </w:rPr>
        <w:t xml:space="preserve">, </w:t>
      </w:r>
      <w:proofErr w:type="spellStart"/>
      <w:r>
        <w:rPr>
          <w:rFonts w:ascii="Lato" w:hAnsi="Lato"/>
          <w:color w:val="2D3B45"/>
        </w:rPr>
        <w:t>ticket_price</w:t>
      </w:r>
      <w:proofErr w:type="spellEnd"/>
      <w:r>
        <w:rPr>
          <w:rFonts w:ascii="Lato" w:hAnsi="Lato"/>
          <w:color w:val="2D3B45"/>
        </w:rPr>
        <w:t>. Write the SQL query to generate the same output as [b] from this table.</w:t>
      </w:r>
    </w:p>
    <w:p w14:paraId="26C45336" w14:textId="40748FA7" w:rsidR="00C87CA7" w:rsidRDefault="00C87CA7">
      <w:r w:rsidRPr="00C87CA7">
        <w:drawing>
          <wp:inline distT="0" distB="0" distL="0" distR="0" wp14:anchorId="52B7C6EB" wp14:editId="6F57099F">
            <wp:extent cx="3695700" cy="520700"/>
            <wp:effectExtent l="0" t="0" r="0" b="0"/>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25"/>
                    <a:stretch>
                      <a:fillRect/>
                    </a:stretch>
                  </pic:blipFill>
                  <pic:spPr>
                    <a:xfrm>
                      <a:off x="0" y="0"/>
                      <a:ext cx="3695700" cy="520700"/>
                    </a:xfrm>
                    <a:prstGeom prst="rect">
                      <a:avLst/>
                    </a:prstGeom>
                  </pic:spPr>
                </pic:pic>
              </a:graphicData>
            </a:graphic>
          </wp:inline>
        </w:drawing>
      </w:r>
    </w:p>
    <w:p w14:paraId="6921EA84" w14:textId="77777777" w:rsidR="009C232A" w:rsidRDefault="009C232A" w:rsidP="00B75DEC">
      <w:pPr>
        <w:pStyle w:val="NormalWeb"/>
        <w:spacing w:before="180" w:beforeAutospacing="0" w:after="180" w:afterAutospacing="0"/>
        <w:rPr>
          <w:rFonts w:ascii="Lato" w:hAnsi="Lato"/>
          <w:color w:val="2D3B45"/>
        </w:rPr>
      </w:pPr>
    </w:p>
    <w:p w14:paraId="7EAC7699" w14:textId="77777777" w:rsidR="009C232A" w:rsidRDefault="009C232A" w:rsidP="00B75DEC">
      <w:pPr>
        <w:pStyle w:val="NormalWeb"/>
        <w:spacing w:before="180" w:beforeAutospacing="0" w:after="180" w:afterAutospacing="0"/>
        <w:rPr>
          <w:rFonts w:ascii="Lato" w:hAnsi="Lato"/>
          <w:color w:val="2D3B45"/>
        </w:rPr>
      </w:pPr>
    </w:p>
    <w:p w14:paraId="56CE31E6" w14:textId="552EC79B" w:rsidR="00B75DEC" w:rsidRDefault="00C87CA7" w:rsidP="00B75DEC">
      <w:pPr>
        <w:pStyle w:val="NormalWeb"/>
        <w:spacing w:before="180" w:beforeAutospacing="0" w:after="180" w:afterAutospacing="0"/>
        <w:rPr>
          <w:rFonts w:ascii="Lato" w:hAnsi="Lato"/>
          <w:color w:val="2D3B45"/>
        </w:rPr>
      </w:pPr>
      <w:r>
        <w:rPr>
          <w:rFonts w:ascii="Lato" w:hAnsi="Lato"/>
          <w:color w:val="2D3B45"/>
        </w:rPr>
        <w:lastRenderedPageBreak/>
        <w:t>2</w:t>
      </w:r>
      <w:r w:rsidR="00B75DEC">
        <w:rPr>
          <w:rFonts w:ascii="Lato" w:hAnsi="Lato"/>
          <w:color w:val="2D3B45"/>
        </w:rPr>
        <w:t>[d] [15 points]</w:t>
      </w:r>
    </w:p>
    <w:p w14:paraId="3F5D2630" w14:textId="3363985D" w:rsidR="00B75DEC" w:rsidRDefault="00B75DEC" w:rsidP="00B75DEC">
      <w:pPr>
        <w:pStyle w:val="NormalWeb"/>
        <w:spacing w:before="180" w:beforeAutospacing="0" w:after="180" w:afterAutospacing="0"/>
        <w:rPr>
          <w:rFonts w:ascii="Lato" w:hAnsi="Lato"/>
          <w:color w:val="2D3B45"/>
        </w:rPr>
      </w:pPr>
      <w:r>
        <w:rPr>
          <w:rFonts w:ascii="Lato" w:hAnsi="Lato"/>
          <w:color w:val="2D3B45"/>
        </w:rPr>
        <w:t>Expand the above data warehouse to justify the possibility of a Snowflake schema. What additional dimensional tables will you add and what additional summary information can you generate from it? Draw the snowflake schema and list one or more join queries you can perform to output the additional summary information.</w:t>
      </w:r>
    </w:p>
    <w:p w14:paraId="0ED8EF45" w14:textId="335FE87C" w:rsidR="00E564FB" w:rsidRDefault="00E564FB" w:rsidP="00B75DEC">
      <w:pPr>
        <w:pStyle w:val="NormalWeb"/>
        <w:spacing w:before="180" w:beforeAutospacing="0" w:after="180" w:afterAutospacing="0"/>
        <w:rPr>
          <w:rFonts w:ascii="Lato" w:hAnsi="Lato"/>
          <w:color w:val="2D3B45"/>
        </w:rPr>
      </w:pPr>
    </w:p>
    <w:p w14:paraId="55B126C8" w14:textId="77777777" w:rsidR="00E564FB" w:rsidRDefault="00E564FB" w:rsidP="00E564FB">
      <w:pPr>
        <w:pStyle w:val="NormalWeb"/>
      </w:pPr>
      <w:r>
        <w:t xml:space="preserve">It is common for snowflake schemas to have linked dimension tables. Thus, normalizing </w:t>
      </w:r>
      <w:r>
        <w:rPr>
          <w:rStyle w:val="issue-underline"/>
        </w:rPr>
        <w:t>snowflake's</w:t>
      </w:r>
      <w:r>
        <w:t xml:space="preserve"> dimensions reduces redundancy. Our ability to conserve storage space is improved because of these tables. However, we would need to perform more joins to perform the query.</w:t>
      </w:r>
    </w:p>
    <w:p w14:paraId="01669C4A" w14:textId="77777777" w:rsidR="00E564FB" w:rsidRDefault="00E564FB" w:rsidP="00B75DEC">
      <w:pPr>
        <w:pStyle w:val="NormalWeb"/>
        <w:spacing w:before="180" w:beforeAutospacing="0" w:after="180" w:afterAutospacing="0"/>
        <w:rPr>
          <w:rFonts w:ascii="Lato" w:hAnsi="Lato"/>
          <w:color w:val="2D3B45"/>
        </w:rPr>
      </w:pPr>
    </w:p>
    <w:p w14:paraId="5BEECC8C" w14:textId="7329F245" w:rsidR="00B75DEC" w:rsidRDefault="00B75DEC"/>
    <w:p w14:paraId="2B4048FD" w14:textId="2B1E28A2" w:rsidR="00B75DEC" w:rsidRDefault="00B75DEC">
      <w:r w:rsidRPr="00E30A76">
        <w:drawing>
          <wp:inline distT="0" distB="0" distL="0" distR="0" wp14:anchorId="254D1788" wp14:editId="39A4B5EC">
            <wp:extent cx="5731510" cy="343154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5731510" cy="3431540"/>
                    </a:xfrm>
                    <a:prstGeom prst="rect">
                      <a:avLst/>
                    </a:prstGeom>
                  </pic:spPr>
                </pic:pic>
              </a:graphicData>
            </a:graphic>
          </wp:inline>
        </w:drawing>
      </w:r>
    </w:p>
    <w:p w14:paraId="3F098F24" w14:textId="394EBE00" w:rsidR="00C87CA7" w:rsidRDefault="00C87CA7"/>
    <w:p w14:paraId="1CDBC791" w14:textId="3683B6AE" w:rsidR="009C232A" w:rsidRDefault="009C232A"/>
    <w:p w14:paraId="7604031B" w14:textId="12F8111B" w:rsidR="009C232A" w:rsidRDefault="009C232A"/>
    <w:p w14:paraId="51B4FAAB" w14:textId="2701655D" w:rsidR="009C232A" w:rsidRDefault="009C232A"/>
    <w:p w14:paraId="7B9A6232" w14:textId="6CB607F4" w:rsidR="009C232A" w:rsidRDefault="009C232A"/>
    <w:p w14:paraId="1E5C1C25" w14:textId="4EB07EB3" w:rsidR="009C232A" w:rsidRDefault="009C232A"/>
    <w:p w14:paraId="63F968E6" w14:textId="723A3185" w:rsidR="009C232A" w:rsidRDefault="009C232A"/>
    <w:p w14:paraId="3D8A9FB9" w14:textId="0A1E3EF9" w:rsidR="009C232A" w:rsidRDefault="009C232A"/>
    <w:p w14:paraId="456283DD" w14:textId="6F6991F8" w:rsidR="009C232A" w:rsidRDefault="009C232A"/>
    <w:p w14:paraId="4011CB62" w14:textId="05B444D9" w:rsidR="009C232A" w:rsidRDefault="009C232A"/>
    <w:p w14:paraId="6FC1EEED" w14:textId="7DF7FFD7" w:rsidR="009C232A" w:rsidRDefault="009C232A"/>
    <w:p w14:paraId="2E1EE427" w14:textId="7223682F" w:rsidR="009C232A" w:rsidRDefault="009C232A"/>
    <w:p w14:paraId="5360BFDF" w14:textId="41AD9DF6" w:rsidR="009C232A" w:rsidRDefault="009C232A"/>
    <w:p w14:paraId="3C91B8F0" w14:textId="3D70AF79" w:rsidR="009C232A" w:rsidRDefault="009C232A"/>
    <w:p w14:paraId="27087818" w14:textId="0AF400F8" w:rsidR="009C232A" w:rsidRDefault="009C232A"/>
    <w:p w14:paraId="4DD5F22D" w14:textId="23B87826" w:rsidR="009C232A" w:rsidRDefault="009C232A"/>
    <w:p w14:paraId="76E60E70" w14:textId="72C4C736" w:rsidR="009C232A" w:rsidRDefault="009C232A"/>
    <w:p w14:paraId="021B4B72" w14:textId="6C2A0C62" w:rsidR="009C232A" w:rsidRDefault="009C232A"/>
    <w:p w14:paraId="2429FFBF" w14:textId="7A44FB67" w:rsidR="009C232A" w:rsidRDefault="009C232A"/>
    <w:p w14:paraId="436DA763" w14:textId="60BB5C4D" w:rsidR="009C232A" w:rsidRDefault="009C232A"/>
    <w:p w14:paraId="0ED0DFED" w14:textId="77777777" w:rsidR="009C232A" w:rsidRDefault="009C232A"/>
    <w:p w14:paraId="2FBB20F0" w14:textId="46F714B7" w:rsidR="009C232A" w:rsidRPr="009C232A" w:rsidRDefault="009C232A" w:rsidP="009C232A">
      <w:pPr>
        <w:spacing w:before="100" w:beforeAutospacing="1" w:after="100" w:afterAutospacing="1"/>
        <w:rPr>
          <w:rFonts w:ascii="Lato" w:eastAsia="Times New Roman" w:hAnsi="Lato" w:cs="Times New Roman"/>
          <w:color w:val="2D3B45"/>
          <w:lang w:eastAsia="en-GB"/>
        </w:rPr>
      </w:pPr>
      <w:r>
        <w:rPr>
          <w:rFonts w:ascii="Lato" w:eastAsia="Times New Roman" w:hAnsi="Lato" w:cs="Times New Roman"/>
          <w:color w:val="2D3B45"/>
          <w:lang w:eastAsia="en-GB"/>
        </w:rPr>
        <w:t>3a)</w:t>
      </w:r>
      <w:r w:rsidRPr="009C232A">
        <w:rPr>
          <w:rFonts w:ascii="Lato" w:eastAsia="Times New Roman" w:hAnsi="Lato" w:cs="Times New Roman"/>
          <w:color w:val="2D3B45"/>
          <w:lang w:eastAsia="en-GB"/>
        </w:rPr>
        <w:t>[20 points] [Data warehouse practice]</w:t>
      </w:r>
    </w:p>
    <w:p w14:paraId="38EB6663" w14:textId="77777777" w:rsidR="009C232A" w:rsidRPr="009C232A" w:rsidRDefault="009C232A" w:rsidP="009C232A">
      <w:pPr>
        <w:spacing w:before="180" w:after="180"/>
        <w:rPr>
          <w:rFonts w:ascii="Lato" w:eastAsia="Times New Roman" w:hAnsi="Lato" w:cs="Times New Roman"/>
          <w:color w:val="2D3B45"/>
          <w:lang w:eastAsia="en-GB"/>
        </w:rPr>
      </w:pPr>
      <w:r w:rsidRPr="009C232A">
        <w:rPr>
          <w:rFonts w:ascii="Lato" w:eastAsia="Times New Roman" w:hAnsi="Lato" w:cs="Times New Roman"/>
          <w:color w:val="2D3B45"/>
          <w:lang w:eastAsia="en-GB"/>
        </w:rPr>
        <w:t>[a] [10 points]</w:t>
      </w:r>
    </w:p>
    <w:p w14:paraId="0BCB3ED3" w14:textId="77777777" w:rsidR="009C232A" w:rsidRDefault="009C232A" w:rsidP="009C232A">
      <w:pPr>
        <w:spacing w:before="180" w:after="180"/>
        <w:rPr>
          <w:rFonts w:ascii="Lato" w:eastAsia="Times New Roman" w:hAnsi="Lato" w:cs="Times New Roman"/>
          <w:color w:val="2D3B45"/>
          <w:lang w:eastAsia="en-GB"/>
        </w:rPr>
      </w:pPr>
      <w:r w:rsidRPr="009C232A">
        <w:rPr>
          <w:rFonts w:ascii="Lato" w:eastAsia="Times New Roman" w:hAnsi="Lato" w:cs="Times New Roman"/>
          <w:color w:val="2D3B45"/>
          <w:lang w:eastAsia="en-GB"/>
        </w:rPr>
        <w:t>Explore the use of columnar databases for implementing data warehouse solutions in the industry and how it helps with analytic functions. Giving specific examples from the industry where possible, describe 5 salient observations from your study.</w:t>
      </w:r>
    </w:p>
    <w:p w14:paraId="6D9ED2D5" w14:textId="2FC79A8F" w:rsidR="002F3661" w:rsidRPr="009C232A" w:rsidRDefault="009C232A" w:rsidP="009C232A">
      <w:pPr>
        <w:spacing w:before="180" w:after="180"/>
        <w:rPr>
          <w:rFonts w:ascii="Lato" w:eastAsia="Times New Roman" w:hAnsi="Lato" w:cs="Times New Roman"/>
          <w:color w:val="2D3B45"/>
          <w:lang w:eastAsia="en-GB"/>
        </w:rPr>
      </w:pPr>
      <w:r>
        <w:rPr>
          <w:rFonts w:ascii="Lato" w:eastAsia="Times New Roman" w:hAnsi="Lato" w:cs="Times New Roman"/>
          <w:color w:val="2D3B45"/>
          <w:lang w:eastAsia="en-GB"/>
        </w:rPr>
        <w:t>3a)</w:t>
      </w:r>
      <w:r w:rsidR="002F3661">
        <w:t xml:space="preserve">Data </w:t>
      </w:r>
      <w:r w:rsidR="002F3661">
        <w:rPr>
          <w:rStyle w:val="issue-underline"/>
        </w:rPr>
        <w:t>warehousing</w:t>
      </w:r>
      <w:r w:rsidR="002F3661">
        <w:t xml:space="preserve"> is something that Amazon Redshift is used for by several companies, including Airbnb, Lyft, and Coursera. In order to make the transition to a cloud-based paradigm, many industries are using cloud-based data warehouses, such as Amazon Redshift, Snowflake, and Google Big Query.</w:t>
      </w:r>
    </w:p>
    <w:p w14:paraId="010B22C7" w14:textId="77777777" w:rsidR="002F3661" w:rsidRDefault="002F3661" w:rsidP="002F3661">
      <w:pPr>
        <w:pStyle w:val="NormalWeb"/>
      </w:pPr>
      <w:r>
        <w:t>Despite being built on PostgreSQL, Redshift differs from it in three key ways:</w:t>
      </w:r>
    </w:p>
    <w:p w14:paraId="2341E743" w14:textId="77777777" w:rsidR="002F3661" w:rsidRDefault="002F3661" w:rsidP="002F3661">
      <w:pPr>
        <w:pStyle w:val="NormalWeb"/>
        <w:numPr>
          <w:ilvl w:val="0"/>
          <w:numId w:val="4"/>
        </w:numPr>
      </w:pPr>
      <w:r>
        <w:t xml:space="preserve">Due to its cloud-based nature, </w:t>
      </w:r>
      <w:r w:rsidRPr="00F04742">
        <w:rPr>
          <w:b/>
          <w:bCs/>
        </w:rPr>
        <w:t>scalability</w:t>
      </w:r>
      <w:r>
        <w:t xml:space="preserve"> is easy (upgrades or downgrades).AIRBNB uses Redshift or columnar-based storage for extensive and intricate analytics, which we studied primarily (by browsing through various articles).</w:t>
      </w:r>
    </w:p>
    <w:p w14:paraId="3251CD4F" w14:textId="77777777" w:rsidR="002F3661" w:rsidRDefault="002F3661" w:rsidP="002F3661">
      <w:pPr>
        <w:pStyle w:val="NormalWeb"/>
        <w:numPr>
          <w:ilvl w:val="0"/>
          <w:numId w:val="4"/>
        </w:numPr>
      </w:pPr>
      <w:r>
        <w:t xml:space="preserve">A </w:t>
      </w:r>
      <w:r w:rsidRPr="00531CB7">
        <w:rPr>
          <w:b/>
          <w:bCs/>
        </w:rPr>
        <w:t>columnar database</w:t>
      </w:r>
      <w:r>
        <w:t xml:space="preserve"> aggregates huge data sets to enhance analytical query performance.</w:t>
      </w:r>
    </w:p>
    <w:p w14:paraId="073E181F" w14:textId="77777777" w:rsidR="002F3661" w:rsidRDefault="002F3661" w:rsidP="002F3661">
      <w:pPr>
        <w:pStyle w:val="NormalWeb"/>
        <w:numPr>
          <w:ilvl w:val="0"/>
          <w:numId w:val="4"/>
        </w:numPr>
      </w:pPr>
      <w:proofErr w:type="spellStart"/>
      <w:r w:rsidRPr="00531CB7">
        <w:rPr>
          <w:b/>
          <w:bCs/>
        </w:rPr>
        <w:t>Sharding</w:t>
      </w:r>
      <w:proofErr w:type="spellEnd"/>
      <w:r>
        <w:t xml:space="preserve"> is the process of distributing a table over several servers for parallel processing. Data </w:t>
      </w:r>
      <w:r>
        <w:rPr>
          <w:rStyle w:val="issue-underline"/>
        </w:rPr>
        <w:t>warehousing</w:t>
      </w:r>
      <w:r>
        <w:t xml:space="preserve"> on Amazon Redshift </w:t>
      </w:r>
      <w:r>
        <w:rPr>
          <w:rStyle w:val="issue-underline"/>
        </w:rPr>
        <w:t>is</w:t>
      </w:r>
      <w:r>
        <w:t xml:space="preserve"> used by several companies, including Airbnb, Lyft, and Coursera. Cloud computing is becoming the new industry </w:t>
      </w:r>
    </w:p>
    <w:p w14:paraId="743012DF" w14:textId="77777777" w:rsidR="002F3661" w:rsidRDefault="002F3661" w:rsidP="002F3661">
      <w:pPr>
        <w:pStyle w:val="NormalWeb"/>
      </w:pPr>
      <w:r w:rsidRPr="00A9108E">
        <w:rPr>
          <w:b/>
          <w:bCs/>
          <w:color w:val="000000" w:themeColor="text1"/>
        </w:rPr>
        <w:t>Salient Observations –</w:t>
      </w:r>
    </w:p>
    <w:p w14:paraId="7350E0A5" w14:textId="77777777" w:rsidR="002F3661" w:rsidRDefault="002F3661" w:rsidP="002F3661">
      <w:pPr>
        <w:pStyle w:val="NormalWeb"/>
        <w:numPr>
          <w:ilvl w:val="0"/>
          <w:numId w:val="4"/>
        </w:numPr>
      </w:pPr>
      <w:r>
        <w:t>We can study vast amounts of data more effectively using columnar databases, since analytical queries on huge datasets respond much more quickly.</w:t>
      </w:r>
    </w:p>
    <w:p w14:paraId="00C70445" w14:textId="77777777" w:rsidR="002F3661" w:rsidRDefault="002F3661" w:rsidP="002F3661">
      <w:pPr>
        <w:pStyle w:val="NormalWeb"/>
        <w:numPr>
          <w:ilvl w:val="0"/>
          <w:numId w:val="4"/>
        </w:numPr>
      </w:pPr>
      <w:r>
        <w:t>It is possible to achieve excellent efficiency and performance by combining columnar storage with parallelism and data compression techniques.</w:t>
      </w:r>
    </w:p>
    <w:p w14:paraId="6DFB74F3" w14:textId="77777777" w:rsidR="002F3661" w:rsidRDefault="002F3661" w:rsidP="002F3661">
      <w:pPr>
        <w:pStyle w:val="NormalWeb"/>
        <w:numPr>
          <w:ilvl w:val="0"/>
          <w:numId w:val="4"/>
        </w:numPr>
      </w:pPr>
      <w:r>
        <w:t xml:space="preserve">There is a significant reduction in disk </w:t>
      </w:r>
      <w:r>
        <w:rPr>
          <w:rStyle w:val="issue-underline"/>
        </w:rPr>
        <w:t>space IO</w:t>
      </w:r>
      <w:r>
        <w:t xml:space="preserve"> when using columns. The majority of NoSQL databases store data in columns.</w:t>
      </w:r>
    </w:p>
    <w:p w14:paraId="62C27CB9" w14:textId="77777777" w:rsidR="002F3661" w:rsidRDefault="002F3661" w:rsidP="002F3661">
      <w:pPr>
        <w:pStyle w:val="NormalWeb"/>
        <w:numPr>
          <w:ilvl w:val="0"/>
          <w:numId w:val="4"/>
        </w:numPr>
      </w:pPr>
      <w:r>
        <w:t>In certain columnar databases, columns can be self-indexed for improved processing and analysis.</w:t>
      </w:r>
    </w:p>
    <w:p w14:paraId="5A37A08B" w14:textId="7E2B346D" w:rsidR="002F3661" w:rsidRDefault="002F3661" w:rsidP="002F3661">
      <w:pPr>
        <w:pStyle w:val="NormalWeb"/>
        <w:numPr>
          <w:ilvl w:val="0"/>
          <w:numId w:val="4"/>
        </w:numPr>
      </w:pPr>
      <w:r>
        <w:t>Columnar stores have the primary advantage of allowing query operators to handle compressed data directly (which takes up more CPU time but reduces I/O time greatly).</w:t>
      </w:r>
    </w:p>
    <w:p w14:paraId="5A8735AD" w14:textId="10232643" w:rsidR="009C232A" w:rsidRDefault="009C232A" w:rsidP="009C232A">
      <w:pPr>
        <w:pStyle w:val="NormalWeb"/>
      </w:pPr>
    </w:p>
    <w:p w14:paraId="2F7F87D9" w14:textId="4A8B4974" w:rsidR="009C232A" w:rsidRDefault="009C232A" w:rsidP="009C232A">
      <w:pPr>
        <w:pStyle w:val="NormalWeb"/>
      </w:pPr>
    </w:p>
    <w:p w14:paraId="5C8DB4C4" w14:textId="435CA3F0" w:rsidR="009C232A" w:rsidRDefault="009C232A" w:rsidP="009C232A">
      <w:pPr>
        <w:pStyle w:val="NormalWeb"/>
      </w:pPr>
    </w:p>
    <w:p w14:paraId="5409F4C5" w14:textId="1D000774" w:rsidR="009C232A" w:rsidRDefault="009C232A" w:rsidP="009C232A">
      <w:pPr>
        <w:pStyle w:val="NormalWeb"/>
      </w:pPr>
    </w:p>
    <w:p w14:paraId="252AB779" w14:textId="72CD57A0" w:rsidR="009C232A" w:rsidRDefault="009C232A" w:rsidP="009C232A">
      <w:pPr>
        <w:pStyle w:val="NormalWeb"/>
      </w:pPr>
    </w:p>
    <w:p w14:paraId="4AA77795" w14:textId="77777777" w:rsidR="009C232A" w:rsidRDefault="009C232A" w:rsidP="009C232A">
      <w:pPr>
        <w:pStyle w:val="NormalWeb"/>
      </w:pPr>
    </w:p>
    <w:p w14:paraId="2FB1572B" w14:textId="372758FA" w:rsidR="009C232A" w:rsidRDefault="009C232A" w:rsidP="009C232A">
      <w:pPr>
        <w:pStyle w:val="NormalWeb"/>
        <w:spacing w:before="180" w:beforeAutospacing="0" w:after="180" w:afterAutospacing="0"/>
        <w:ind w:left="360"/>
        <w:rPr>
          <w:rFonts w:ascii="Lato" w:hAnsi="Lato"/>
          <w:color w:val="2D3B45"/>
        </w:rPr>
      </w:pPr>
      <w:r>
        <w:rPr>
          <w:rFonts w:ascii="Lato" w:hAnsi="Lato"/>
          <w:color w:val="2D3B45"/>
        </w:rPr>
        <w:t>3</w:t>
      </w:r>
      <w:r>
        <w:rPr>
          <w:rFonts w:ascii="Lato" w:hAnsi="Lato"/>
          <w:color w:val="2D3B45"/>
        </w:rPr>
        <w:t>b] [10 points]</w:t>
      </w:r>
    </w:p>
    <w:p w14:paraId="2316DE72" w14:textId="15A35CAF" w:rsidR="002F3661" w:rsidRPr="009C232A" w:rsidRDefault="009C232A" w:rsidP="009C232A">
      <w:pPr>
        <w:pStyle w:val="NormalWeb"/>
        <w:spacing w:before="180" w:beforeAutospacing="0" w:after="180" w:afterAutospacing="0"/>
        <w:rPr>
          <w:rFonts w:ascii="Lato" w:hAnsi="Lato"/>
          <w:color w:val="2D3B45"/>
        </w:rPr>
      </w:pPr>
      <w:r>
        <w:rPr>
          <w:rFonts w:ascii="Lato" w:hAnsi="Lato"/>
          <w:color w:val="2D3B45"/>
        </w:rPr>
        <w:t>Study the various OLAP tools used in the industry such as IBM Cognos, Microsoft SSAS, Oracle OLAP, etc. Giving specific examples from the industry where possible, describe 5 salient observations from your study.</w:t>
      </w:r>
    </w:p>
    <w:p w14:paraId="3F608F1C" w14:textId="3EB53BDF" w:rsidR="002F3661" w:rsidRDefault="009C232A" w:rsidP="002F3661">
      <w:pPr>
        <w:pStyle w:val="NormalWeb"/>
      </w:pPr>
      <w:r>
        <w:t xml:space="preserve">3b) </w:t>
      </w:r>
      <w:r w:rsidR="002F3661">
        <w:t xml:space="preserve">IBM COGNOS Analytics helps companies make better decisions by providing numerous reports and dashboards that can be easily generated in Cognos. IBM Cognos software allows us to </w:t>
      </w:r>
      <w:proofErr w:type="spellStart"/>
      <w:r w:rsidR="002F3661">
        <w:t>analyze</w:t>
      </w:r>
      <w:proofErr w:type="spellEnd"/>
      <w:r w:rsidR="002F3661">
        <w:t xml:space="preserve"> and model our data.</w:t>
      </w:r>
    </w:p>
    <w:p w14:paraId="765EFAE3" w14:textId="77777777" w:rsidR="002F3661" w:rsidRDefault="002F3661" w:rsidP="002F3661">
      <w:pPr>
        <w:pStyle w:val="NormalWeb"/>
      </w:pPr>
      <w:r>
        <w:t xml:space="preserve">Reports and dashboards can be quickly extracted, </w:t>
      </w:r>
      <w:proofErr w:type="spellStart"/>
      <w:r>
        <w:t>analyzed</w:t>
      </w:r>
      <w:proofErr w:type="spellEnd"/>
      <w:r>
        <w:t>, and generated with just a few clicks, making it beneficial for users with less technical skills. Using Cognos SQL, framework managers can interact with all relational data sources that are compliant with SQL standards.</w:t>
      </w:r>
    </w:p>
    <w:p w14:paraId="34CBCEE0" w14:textId="77777777" w:rsidR="002F3661" w:rsidRDefault="002F3661" w:rsidP="002F3661">
      <w:pPr>
        <w:pStyle w:val="NormalWeb"/>
      </w:pPr>
      <w:r>
        <w:t>ADP, the top provider of accounting services globally, uses IBM COGNOS to extract business insights from a never-ending stream of data.</w:t>
      </w:r>
    </w:p>
    <w:p w14:paraId="09CC3D52" w14:textId="77777777" w:rsidR="002F3661" w:rsidRDefault="002F3661" w:rsidP="002F3661">
      <w:pPr>
        <w:pStyle w:val="NormalWeb"/>
      </w:pPr>
      <w:r>
        <w:t>One of ADP's Senior Analytics spoke about his experience using IBM COGNOS and mentioned how the ADP teams frequently utilize it for analysis and reporting.</w:t>
      </w:r>
    </w:p>
    <w:p w14:paraId="7B593360" w14:textId="5AAFA3C3" w:rsidR="002F3661" w:rsidRDefault="002F3661" w:rsidP="002F3661">
      <w:pPr>
        <w:pStyle w:val="NormalWeb"/>
      </w:pPr>
      <w:r>
        <w:t>According to him, ADP's team receives a lot of positive feedback from its numerous customers around the world. The process of iterating during testing was easy. As part of its recent upgrade to IBM COGNOS version 11, ADP used automated testing to quickly evaluate the insights gained from complicated analytical reports, saving time.</w:t>
      </w:r>
    </w:p>
    <w:p w14:paraId="3BDCB7B6" w14:textId="77777777" w:rsidR="00C35C12" w:rsidRPr="00C35C12" w:rsidRDefault="00C35C12" w:rsidP="00C35C12">
      <w:pPr>
        <w:pStyle w:val="NormalWeb"/>
        <w:rPr>
          <w:b/>
          <w:bCs/>
        </w:rPr>
      </w:pPr>
      <w:r w:rsidRPr="00C35C12">
        <w:rPr>
          <w:rFonts w:ascii="Lato" w:hAnsi="Lato"/>
          <w:b/>
          <w:bCs/>
          <w:color w:val="2D3B45"/>
        </w:rPr>
        <w:t>Microsoft SSAS</w:t>
      </w:r>
      <w:r w:rsidRPr="00C35C12">
        <w:rPr>
          <w:b/>
          <w:bCs/>
        </w:rPr>
        <w:t xml:space="preserve"> </w:t>
      </w:r>
    </w:p>
    <w:p w14:paraId="73915EB7" w14:textId="3D653E4C" w:rsidR="00C35C12" w:rsidRDefault="00C35C12" w:rsidP="00C35C12">
      <w:pPr>
        <w:pStyle w:val="NormalWeb"/>
      </w:pPr>
      <w:r>
        <w:t xml:space="preserve">Here, </w:t>
      </w:r>
      <w:r>
        <w:t xml:space="preserve">SSAS and OLAP databases were used to create an OLAP cube format for data analysis. The data can be arranged into multidimensional structures to make it easier to </w:t>
      </w:r>
      <w:proofErr w:type="spellStart"/>
      <w:r>
        <w:t>analyze</w:t>
      </w:r>
      <w:proofErr w:type="spellEnd"/>
      <w:r>
        <w:t>.</w:t>
      </w:r>
    </w:p>
    <w:p w14:paraId="1F2A4BDB" w14:textId="77777777" w:rsidR="00C35C12" w:rsidRDefault="00C35C12" w:rsidP="002F3661">
      <w:pPr>
        <w:pStyle w:val="NormalWeb"/>
      </w:pPr>
    </w:p>
    <w:p w14:paraId="2814D9BF" w14:textId="77777777" w:rsidR="002F3661" w:rsidRDefault="002F3661" w:rsidP="002F3661">
      <w:pPr>
        <w:pStyle w:val="NormalWeb"/>
      </w:pPr>
      <w:r w:rsidRPr="00A9108E">
        <w:rPr>
          <w:b/>
          <w:bCs/>
          <w:color w:val="000000" w:themeColor="text1"/>
        </w:rPr>
        <w:t>Salient Observations –</w:t>
      </w:r>
    </w:p>
    <w:p w14:paraId="42F22F35" w14:textId="77777777" w:rsidR="002F3661" w:rsidRDefault="002F3661" w:rsidP="002F3661">
      <w:pPr>
        <w:pStyle w:val="NormalWeb"/>
        <w:numPr>
          <w:ilvl w:val="0"/>
          <w:numId w:val="5"/>
        </w:numPr>
      </w:pPr>
      <w:r>
        <w:t xml:space="preserve">By using Cognos, we can plan or model a data warehouse, </w:t>
      </w:r>
      <w:proofErr w:type="spellStart"/>
      <w:r>
        <w:t>analyze</w:t>
      </w:r>
      <w:proofErr w:type="spellEnd"/>
      <w:r>
        <w:t xml:space="preserve"> the data, and create forecast reports and dashboards.</w:t>
      </w:r>
    </w:p>
    <w:p w14:paraId="6009CE48" w14:textId="77777777" w:rsidR="002F3661" w:rsidRDefault="002F3661" w:rsidP="002F3661">
      <w:pPr>
        <w:pStyle w:val="NormalWeb"/>
        <w:numPr>
          <w:ilvl w:val="0"/>
          <w:numId w:val="5"/>
        </w:numPr>
      </w:pPr>
      <w:r>
        <w:t>Microsoft Analysis Services (SAAS) provides support for both MOLAP and ROLAP solutions. Within a single model, they allow ROLAP, MOLAP, and HOLAP to be applied.</w:t>
      </w:r>
    </w:p>
    <w:p w14:paraId="733B8BAD" w14:textId="77777777" w:rsidR="002F3661" w:rsidRDefault="002F3661" w:rsidP="002F3661">
      <w:pPr>
        <w:pStyle w:val="NormalWeb"/>
        <w:numPr>
          <w:ilvl w:val="0"/>
          <w:numId w:val="5"/>
        </w:numPr>
      </w:pPr>
      <w:r>
        <w:lastRenderedPageBreak/>
        <w:t>For high performance, SAAS supports tabular storage mode, which keeps compressed data in memory.</w:t>
      </w:r>
    </w:p>
    <w:p w14:paraId="4E6A5ECA" w14:textId="77777777" w:rsidR="002F3661" w:rsidRDefault="002F3661" w:rsidP="002F3661">
      <w:pPr>
        <w:pStyle w:val="NormalWeb"/>
        <w:numPr>
          <w:ilvl w:val="0"/>
          <w:numId w:val="5"/>
        </w:numPr>
      </w:pPr>
      <w:r>
        <w:t>There are a variety of advantages associated with Cognos, such as lower expenses, less maintenance, quicker results, and better decision-making.</w:t>
      </w:r>
    </w:p>
    <w:p w14:paraId="61C3376F" w14:textId="77777777" w:rsidR="002F3661" w:rsidRDefault="002F3661" w:rsidP="002F3661">
      <w:pPr>
        <w:pStyle w:val="NormalWeb"/>
        <w:numPr>
          <w:ilvl w:val="0"/>
          <w:numId w:val="5"/>
        </w:numPr>
      </w:pPr>
      <w:r>
        <w:t>In order to reduce hardware or disk access times, IBM uses in-memory databases or saves data in memory.</w:t>
      </w:r>
    </w:p>
    <w:p w14:paraId="6338A021" w14:textId="77777777" w:rsidR="00C87CA7" w:rsidRDefault="00C87CA7"/>
    <w:sectPr w:rsidR="00C87CA7">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3B9BF" w14:textId="77777777" w:rsidR="002C7075" w:rsidRDefault="002C7075" w:rsidP="009C232A">
      <w:r>
        <w:separator/>
      </w:r>
    </w:p>
  </w:endnote>
  <w:endnote w:type="continuationSeparator" w:id="0">
    <w:p w14:paraId="7BC460AF" w14:textId="77777777" w:rsidR="002C7075" w:rsidRDefault="002C7075" w:rsidP="009C2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230A2" w14:textId="77777777" w:rsidR="002C7075" w:rsidRDefault="002C7075" w:rsidP="009C232A">
      <w:r>
        <w:separator/>
      </w:r>
    </w:p>
  </w:footnote>
  <w:footnote w:type="continuationSeparator" w:id="0">
    <w:p w14:paraId="43FB37E5" w14:textId="77777777" w:rsidR="002C7075" w:rsidRDefault="002C7075" w:rsidP="009C2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44204" w14:textId="53C5B2DF" w:rsidR="009C232A" w:rsidRDefault="009C232A">
    <w:pPr>
      <w:pStyle w:val="Header"/>
      <w:rPr>
        <w:lang w:val="en-US"/>
      </w:rPr>
    </w:pPr>
    <w:r>
      <w:rPr>
        <w:lang w:val="en-US"/>
      </w:rPr>
      <w:t xml:space="preserve">Nikhil </w:t>
    </w:r>
    <w:proofErr w:type="spellStart"/>
    <w:r>
      <w:rPr>
        <w:lang w:val="en-US"/>
      </w:rPr>
      <w:t>Mylarusetty</w:t>
    </w:r>
    <w:proofErr w:type="spellEnd"/>
  </w:p>
  <w:p w14:paraId="626BF43E" w14:textId="5FEB87C1" w:rsidR="009C232A" w:rsidRPr="009C232A" w:rsidRDefault="009C232A">
    <w:pPr>
      <w:pStyle w:val="Header"/>
      <w:rPr>
        <w:lang w:val="en-US"/>
      </w:rPr>
    </w:pPr>
    <w:r>
      <w:rPr>
        <w:lang w:val="en-US"/>
      </w:rPr>
      <w:t>016656393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86809"/>
    <w:multiLevelType w:val="multilevel"/>
    <w:tmpl w:val="B7FA8D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8024F1"/>
    <w:multiLevelType w:val="hybridMultilevel"/>
    <w:tmpl w:val="DB169164"/>
    <w:lvl w:ilvl="0" w:tplc="F6F02062">
      <w:start w:val="1"/>
      <w:numFmt w:val="decimal"/>
      <w:lvlText w:val="%1)"/>
      <w:lvlJc w:val="left"/>
      <w:pPr>
        <w:ind w:left="720" w:hanging="360"/>
      </w:pPr>
      <w:rPr>
        <w:rFonts w:asciiTheme="minorHAnsi" w:hAnsiTheme="minorHAns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0C5BF2"/>
    <w:multiLevelType w:val="multilevel"/>
    <w:tmpl w:val="21A891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68F7A46"/>
    <w:multiLevelType w:val="hybridMultilevel"/>
    <w:tmpl w:val="DF7C4288"/>
    <w:lvl w:ilvl="0" w:tplc="5D84F378">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EE1DFB"/>
    <w:multiLevelType w:val="hybridMultilevel"/>
    <w:tmpl w:val="AE36D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2A1DDF"/>
    <w:multiLevelType w:val="hybridMultilevel"/>
    <w:tmpl w:val="3572AFF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D3137D"/>
    <w:multiLevelType w:val="hybridMultilevel"/>
    <w:tmpl w:val="CBAAB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437617">
    <w:abstractNumId w:val="1"/>
  </w:num>
  <w:num w:numId="2" w16cid:durableId="1503160690">
    <w:abstractNumId w:val="5"/>
  </w:num>
  <w:num w:numId="3" w16cid:durableId="916330277">
    <w:abstractNumId w:val="0"/>
  </w:num>
  <w:num w:numId="4" w16cid:durableId="718942065">
    <w:abstractNumId w:val="4"/>
  </w:num>
  <w:num w:numId="5" w16cid:durableId="1273322244">
    <w:abstractNumId w:val="6"/>
  </w:num>
  <w:num w:numId="6" w16cid:durableId="1373379133">
    <w:abstractNumId w:val="2"/>
  </w:num>
  <w:num w:numId="7" w16cid:durableId="9847744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A76"/>
    <w:rsid w:val="00152188"/>
    <w:rsid w:val="001C2A66"/>
    <w:rsid w:val="002C7075"/>
    <w:rsid w:val="002F3661"/>
    <w:rsid w:val="005B7C77"/>
    <w:rsid w:val="009C232A"/>
    <w:rsid w:val="00B75DEC"/>
    <w:rsid w:val="00C35C12"/>
    <w:rsid w:val="00C87CA7"/>
    <w:rsid w:val="00C97E83"/>
    <w:rsid w:val="00E30A76"/>
    <w:rsid w:val="00E564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89529DC"/>
  <w15:chartTrackingRefBased/>
  <w15:docId w15:val="{8E52A6AD-6FEB-E74B-8EF5-1647176F6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97E83"/>
  </w:style>
  <w:style w:type="character" w:styleId="Strong">
    <w:name w:val="Strong"/>
    <w:basedOn w:val="DefaultParagraphFont"/>
    <w:uiPriority w:val="22"/>
    <w:qFormat/>
    <w:rsid w:val="00C97E83"/>
    <w:rPr>
      <w:b/>
      <w:bCs/>
    </w:rPr>
  </w:style>
  <w:style w:type="character" w:styleId="Hyperlink">
    <w:name w:val="Hyperlink"/>
    <w:basedOn w:val="DefaultParagraphFont"/>
    <w:uiPriority w:val="99"/>
    <w:semiHidden/>
    <w:unhideWhenUsed/>
    <w:rsid w:val="00C97E83"/>
    <w:rPr>
      <w:color w:val="0000FF"/>
      <w:u w:val="single"/>
    </w:rPr>
  </w:style>
  <w:style w:type="character" w:customStyle="1" w:styleId="screenreader-only">
    <w:name w:val="screenreader-only"/>
    <w:basedOn w:val="DefaultParagraphFont"/>
    <w:rsid w:val="00C97E83"/>
  </w:style>
  <w:style w:type="paragraph" w:styleId="ListParagraph">
    <w:name w:val="List Paragraph"/>
    <w:basedOn w:val="Normal"/>
    <w:uiPriority w:val="34"/>
    <w:qFormat/>
    <w:rsid w:val="00C97E83"/>
    <w:pPr>
      <w:ind w:left="720"/>
      <w:contextualSpacing/>
    </w:pPr>
  </w:style>
  <w:style w:type="paragraph" w:styleId="NormalWeb">
    <w:name w:val="Normal (Web)"/>
    <w:basedOn w:val="Normal"/>
    <w:uiPriority w:val="99"/>
    <w:unhideWhenUsed/>
    <w:rsid w:val="00B75DEC"/>
    <w:pPr>
      <w:spacing w:before="100" w:beforeAutospacing="1" w:after="100" w:afterAutospacing="1"/>
    </w:pPr>
    <w:rPr>
      <w:rFonts w:ascii="Times New Roman" w:eastAsia="Times New Roman" w:hAnsi="Times New Roman" w:cs="Times New Roman"/>
      <w:lang w:eastAsia="en-GB"/>
    </w:rPr>
  </w:style>
  <w:style w:type="character" w:customStyle="1" w:styleId="issue-underline">
    <w:name w:val="issue-underline"/>
    <w:basedOn w:val="DefaultParagraphFont"/>
    <w:rsid w:val="002F3661"/>
  </w:style>
  <w:style w:type="paragraph" w:styleId="Header">
    <w:name w:val="header"/>
    <w:basedOn w:val="Normal"/>
    <w:link w:val="HeaderChar"/>
    <w:uiPriority w:val="99"/>
    <w:unhideWhenUsed/>
    <w:rsid w:val="009C232A"/>
    <w:pPr>
      <w:tabs>
        <w:tab w:val="center" w:pos="4513"/>
        <w:tab w:val="right" w:pos="9026"/>
      </w:tabs>
    </w:pPr>
  </w:style>
  <w:style w:type="character" w:customStyle="1" w:styleId="HeaderChar">
    <w:name w:val="Header Char"/>
    <w:basedOn w:val="DefaultParagraphFont"/>
    <w:link w:val="Header"/>
    <w:uiPriority w:val="99"/>
    <w:rsid w:val="009C232A"/>
  </w:style>
  <w:style w:type="paragraph" w:styleId="Footer">
    <w:name w:val="footer"/>
    <w:basedOn w:val="Normal"/>
    <w:link w:val="FooterChar"/>
    <w:uiPriority w:val="99"/>
    <w:unhideWhenUsed/>
    <w:rsid w:val="009C232A"/>
    <w:pPr>
      <w:tabs>
        <w:tab w:val="center" w:pos="4513"/>
        <w:tab w:val="right" w:pos="9026"/>
      </w:tabs>
    </w:pPr>
  </w:style>
  <w:style w:type="character" w:customStyle="1" w:styleId="FooterChar">
    <w:name w:val="Footer Char"/>
    <w:basedOn w:val="DefaultParagraphFont"/>
    <w:link w:val="Footer"/>
    <w:uiPriority w:val="99"/>
    <w:rsid w:val="009C2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15146">
      <w:bodyDiv w:val="1"/>
      <w:marLeft w:val="0"/>
      <w:marRight w:val="0"/>
      <w:marTop w:val="0"/>
      <w:marBottom w:val="0"/>
      <w:divBdr>
        <w:top w:val="none" w:sz="0" w:space="0" w:color="auto"/>
        <w:left w:val="none" w:sz="0" w:space="0" w:color="auto"/>
        <w:bottom w:val="none" w:sz="0" w:space="0" w:color="auto"/>
        <w:right w:val="none" w:sz="0" w:space="0" w:color="auto"/>
      </w:divBdr>
    </w:div>
    <w:div w:id="427196155">
      <w:bodyDiv w:val="1"/>
      <w:marLeft w:val="0"/>
      <w:marRight w:val="0"/>
      <w:marTop w:val="0"/>
      <w:marBottom w:val="0"/>
      <w:divBdr>
        <w:top w:val="none" w:sz="0" w:space="0" w:color="auto"/>
        <w:left w:val="none" w:sz="0" w:space="0" w:color="auto"/>
        <w:bottom w:val="none" w:sz="0" w:space="0" w:color="auto"/>
        <w:right w:val="none" w:sz="0" w:space="0" w:color="auto"/>
      </w:divBdr>
    </w:div>
    <w:div w:id="802239492">
      <w:bodyDiv w:val="1"/>
      <w:marLeft w:val="0"/>
      <w:marRight w:val="0"/>
      <w:marTop w:val="0"/>
      <w:marBottom w:val="0"/>
      <w:divBdr>
        <w:top w:val="none" w:sz="0" w:space="0" w:color="auto"/>
        <w:left w:val="none" w:sz="0" w:space="0" w:color="auto"/>
        <w:bottom w:val="none" w:sz="0" w:space="0" w:color="auto"/>
        <w:right w:val="none" w:sz="0" w:space="0" w:color="auto"/>
      </w:divBdr>
    </w:div>
    <w:div w:id="858279658">
      <w:bodyDiv w:val="1"/>
      <w:marLeft w:val="0"/>
      <w:marRight w:val="0"/>
      <w:marTop w:val="0"/>
      <w:marBottom w:val="0"/>
      <w:divBdr>
        <w:top w:val="none" w:sz="0" w:space="0" w:color="auto"/>
        <w:left w:val="none" w:sz="0" w:space="0" w:color="auto"/>
        <w:bottom w:val="none" w:sz="0" w:space="0" w:color="auto"/>
        <w:right w:val="none" w:sz="0" w:space="0" w:color="auto"/>
      </w:divBdr>
    </w:div>
    <w:div w:id="1033843320">
      <w:bodyDiv w:val="1"/>
      <w:marLeft w:val="0"/>
      <w:marRight w:val="0"/>
      <w:marTop w:val="0"/>
      <w:marBottom w:val="0"/>
      <w:divBdr>
        <w:top w:val="none" w:sz="0" w:space="0" w:color="auto"/>
        <w:left w:val="none" w:sz="0" w:space="0" w:color="auto"/>
        <w:bottom w:val="none" w:sz="0" w:space="0" w:color="auto"/>
        <w:right w:val="none" w:sz="0" w:space="0" w:color="auto"/>
      </w:divBdr>
    </w:div>
    <w:div w:id="1109276653">
      <w:bodyDiv w:val="1"/>
      <w:marLeft w:val="0"/>
      <w:marRight w:val="0"/>
      <w:marTop w:val="0"/>
      <w:marBottom w:val="0"/>
      <w:divBdr>
        <w:top w:val="none" w:sz="0" w:space="0" w:color="auto"/>
        <w:left w:val="none" w:sz="0" w:space="0" w:color="auto"/>
        <w:bottom w:val="none" w:sz="0" w:space="0" w:color="auto"/>
        <w:right w:val="none" w:sz="0" w:space="0" w:color="auto"/>
      </w:divBdr>
    </w:div>
    <w:div w:id="1474443873">
      <w:bodyDiv w:val="1"/>
      <w:marLeft w:val="0"/>
      <w:marRight w:val="0"/>
      <w:marTop w:val="0"/>
      <w:marBottom w:val="0"/>
      <w:divBdr>
        <w:top w:val="none" w:sz="0" w:space="0" w:color="auto"/>
        <w:left w:val="none" w:sz="0" w:space="0" w:color="auto"/>
        <w:bottom w:val="none" w:sz="0" w:space="0" w:color="auto"/>
        <w:right w:val="none" w:sz="0" w:space="0" w:color="auto"/>
      </w:divBdr>
    </w:div>
    <w:div w:id="178398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879</Words>
  <Characters>5012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nikhilmylarusetty@gmail.com</dc:creator>
  <cp:keywords/>
  <dc:description/>
  <cp:lastModifiedBy>nikhilmylarusetty@gmail.com</cp:lastModifiedBy>
  <cp:revision>2</cp:revision>
  <dcterms:created xsi:type="dcterms:W3CDTF">2022-12-04T07:20:00Z</dcterms:created>
  <dcterms:modified xsi:type="dcterms:W3CDTF">2022-12-04T07:20:00Z</dcterms:modified>
</cp:coreProperties>
</file>